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ED" w:rsidRPr="005D68ED" w:rsidRDefault="00FE6539" w:rsidP="005D6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Emenda n.º 12</w:t>
      </w:r>
      <w:bookmarkStart w:id="0" w:name="_GoBack"/>
      <w:bookmarkEnd w:id="0"/>
      <w:r w:rsidR="007850F4" w:rsidRPr="005D68ED">
        <w:rPr>
          <w:rFonts w:ascii="Times New Roman" w:hAnsi="Times New Roman" w:cs="Times New Roman"/>
          <w:b/>
          <w:sz w:val="26"/>
          <w:szCs w:val="26"/>
        </w:rPr>
        <w:t xml:space="preserve">/2021 – Modificativa/Aditiva – ao Projeto de Lei do Legislativo n.º 11/2021, </w:t>
      </w:r>
      <w:r w:rsidR="007850F4" w:rsidRPr="005D68ED">
        <w:rPr>
          <w:rFonts w:ascii="Times New Roman" w:hAnsi="Times New Roman" w:cs="Times New Roman"/>
          <w:sz w:val="26"/>
          <w:szCs w:val="26"/>
        </w:rPr>
        <w:t>que DISPÕE SOBRE A AUTORIZAÇÃO PARA A IMPLANTAÇÃO DO PROGRAMA DE FORNECIMENTO DE ABSORVENTES HIGIÊNICOS NAS ESCOLAS MUNICIPAIS NO ÂMBITO DO MUNICÍPIO DE PINHÃO, ESTADO DO PARANÁ.</w:t>
      </w:r>
    </w:p>
    <w:p w:rsidR="005D68ED" w:rsidRDefault="005D68ED" w:rsidP="005D68E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5D68ED" w:rsidRPr="005D68ED" w:rsidRDefault="005D68ED" w:rsidP="005D68E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>Fica alterado o art. 1.º do Projeto de Lei do legislativo n.º 11/2021, sendo incluídos incisos com a seguinte redação:</w:t>
      </w:r>
    </w:p>
    <w:p w:rsidR="005D68ED" w:rsidRDefault="005D68ED" w:rsidP="005D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0DFD" w:rsidRPr="005D68ED" w:rsidRDefault="005D68ED" w:rsidP="005D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b/>
          <w:sz w:val="26"/>
          <w:szCs w:val="26"/>
        </w:rPr>
        <w:t>“</w:t>
      </w:r>
      <w:r w:rsidR="001B0DFD" w:rsidRPr="005D68ED">
        <w:rPr>
          <w:rFonts w:ascii="Times New Roman" w:hAnsi="Times New Roman" w:cs="Times New Roman"/>
          <w:b/>
          <w:sz w:val="26"/>
          <w:szCs w:val="26"/>
        </w:rPr>
        <w:t>Art. 1.º</w:t>
      </w:r>
      <w:r w:rsidR="001B0DFD" w:rsidRPr="005D68ED">
        <w:rPr>
          <w:rFonts w:ascii="Times New Roman" w:hAnsi="Times New Roman" w:cs="Times New Roman"/>
          <w:sz w:val="26"/>
          <w:szCs w:val="26"/>
        </w:rPr>
        <w:t xml:space="preserve">  Fica instituído no Município de Pinhão, o</w:t>
      </w:r>
      <w:r w:rsidRPr="005D68ED">
        <w:rPr>
          <w:rFonts w:ascii="Times New Roman" w:hAnsi="Times New Roman" w:cs="Times New Roman"/>
          <w:sz w:val="26"/>
          <w:szCs w:val="26"/>
        </w:rPr>
        <w:t xml:space="preserve"> Programa de Fornecimento de </w:t>
      </w:r>
      <w:r w:rsidR="001B0DFD" w:rsidRPr="005D68ED">
        <w:rPr>
          <w:rFonts w:ascii="Times New Roman" w:hAnsi="Times New Roman" w:cs="Times New Roman"/>
          <w:sz w:val="26"/>
          <w:szCs w:val="26"/>
        </w:rPr>
        <w:t>Absorventes Higiênicos para:</w:t>
      </w:r>
    </w:p>
    <w:p w:rsidR="001B0DFD" w:rsidRPr="005D68ED" w:rsidRDefault="001B0DFD" w:rsidP="005D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>I – estudantes do sexo f</w:t>
      </w:r>
      <w:r w:rsidR="007850F4" w:rsidRPr="005D68ED">
        <w:rPr>
          <w:rFonts w:ascii="Times New Roman" w:hAnsi="Times New Roman" w:cs="Times New Roman"/>
          <w:sz w:val="26"/>
          <w:szCs w:val="26"/>
        </w:rPr>
        <w:t>eminino, nas escolas municipais;</w:t>
      </w:r>
    </w:p>
    <w:p w:rsidR="001B0DFD" w:rsidRPr="005D68ED" w:rsidRDefault="001B0DFD" w:rsidP="005D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>II – mulheres em situação de vulnerabilidade social, cadastradas no CadÚnico (Cadastro Único)</w:t>
      </w:r>
      <w:r w:rsidR="00E24FC0" w:rsidRPr="005D68ED">
        <w:rPr>
          <w:rFonts w:ascii="Times New Roman" w:hAnsi="Times New Roman" w:cs="Times New Roman"/>
          <w:sz w:val="26"/>
          <w:szCs w:val="26"/>
        </w:rPr>
        <w:t xml:space="preserve"> e </w:t>
      </w:r>
      <w:r w:rsidR="00E24FC0" w:rsidRPr="005D68ED">
        <w:rPr>
          <w:rFonts w:ascii="Times New Roman" w:hAnsi="Times New Roman" w:cs="Times New Roman"/>
          <w:color w:val="000000"/>
          <w:sz w:val="26"/>
          <w:szCs w:val="26"/>
        </w:rPr>
        <w:t>atendidas pela rede socioassistencial</w:t>
      </w:r>
      <w:r w:rsidRPr="005D68ED">
        <w:rPr>
          <w:rFonts w:ascii="Times New Roman" w:hAnsi="Times New Roman" w:cs="Times New Roman"/>
          <w:sz w:val="26"/>
          <w:szCs w:val="26"/>
        </w:rPr>
        <w:t>.</w:t>
      </w:r>
      <w:r w:rsidR="005D68ED" w:rsidRPr="005D68ED">
        <w:rPr>
          <w:rFonts w:ascii="Times New Roman" w:hAnsi="Times New Roman" w:cs="Times New Roman"/>
          <w:sz w:val="26"/>
          <w:szCs w:val="26"/>
        </w:rPr>
        <w:t>”</w:t>
      </w:r>
    </w:p>
    <w:p w:rsidR="00C07C82" w:rsidRPr="005D68ED" w:rsidRDefault="00C07C82" w:rsidP="005D68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4093" w:rsidRDefault="007850F4" w:rsidP="005D68E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7850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Justificativa: </w:t>
      </w:r>
      <w:r w:rsidRPr="007850F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Proposta visa dar acesso à higiene menstrual como fator de redução da desigualdade social. A pobreza menstrual entrou no radar das políticas públicas. É definida pela escassez de recursos, falta de acesso a produtos, informações e condições para praticar a higiene menstrual saudável.</w:t>
      </w:r>
      <w:r w:rsidR="005D68ED" w:rsidRPr="005D68ED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</w:p>
    <w:p w:rsidR="007850F4" w:rsidRPr="005D68ED" w:rsidRDefault="007850F4" w:rsidP="005D68E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7850F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Não reconhecer que as mulheres em </w:t>
      </w:r>
      <w:r w:rsidRPr="007850F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situação de vulnerabilidade social</w:t>
      </w:r>
      <w:r w:rsidRPr="007850F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têm direito aos meios adequados à sua higiene menstrual é admitir a supressão do princípio da dignidade humana e do direito à saúde das mulheres. </w:t>
      </w:r>
    </w:p>
    <w:p w:rsidR="005D68ED" w:rsidRDefault="005D68ED" w:rsidP="005D68E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68ED" w:rsidRPr="005D68ED" w:rsidRDefault="005D68ED" w:rsidP="005D68E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68ED">
        <w:rPr>
          <w:rFonts w:ascii="Times New Roman" w:eastAsia="Times New Roman" w:hAnsi="Times New Roman" w:cs="Times New Roman"/>
          <w:sz w:val="26"/>
          <w:szCs w:val="26"/>
          <w:lang w:eastAsia="pt-BR"/>
        </w:rPr>
        <w:t>Pinhão, 08 de julho de 2021.</w:t>
      </w:r>
    </w:p>
    <w:p w:rsidR="007850F4" w:rsidRPr="005D68ED" w:rsidRDefault="007850F4" w:rsidP="005D68ED">
      <w:pPr>
        <w:spacing w:after="0" w:line="240" w:lineRule="auto"/>
        <w:ind w:right="-143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D68ED" w:rsidRDefault="005D68ED" w:rsidP="005D68ED">
      <w:pPr>
        <w:spacing w:after="0" w:line="240" w:lineRule="auto"/>
        <w:ind w:firstLine="2280"/>
        <w:jc w:val="both"/>
        <w:rPr>
          <w:rFonts w:ascii="Times New Roman" w:hAnsi="Times New Roman" w:cs="Times New Roman"/>
          <w:sz w:val="26"/>
          <w:szCs w:val="26"/>
        </w:rPr>
      </w:pPr>
    </w:p>
    <w:p w:rsidR="005D68ED" w:rsidRDefault="005D68ED" w:rsidP="005D68ED">
      <w:pPr>
        <w:spacing w:after="0" w:line="240" w:lineRule="auto"/>
        <w:ind w:firstLine="2280"/>
        <w:jc w:val="both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firstLine="2280"/>
        <w:jc w:val="both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 xml:space="preserve">Vinícius Dartanhã Terleski de Oliveira         </w:t>
      </w:r>
    </w:p>
    <w:p w:rsidR="007850F4" w:rsidRPr="005D68ED" w:rsidRDefault="007850F4" w:rsidP="005D6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 xml:space="preserve">Israel de Oliveira Santos               Luiz Hamilton Kitcky             Alexandro Caldas Camargo      </w:t>
      </w: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 xml:space="preserve">Jean Henrique Costa Dellê           Aroldo Antunes Domingues     Edson Francesconi de Oliveira      </w:t>
      </w: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  <w:r w:rsidRPr="005D68ED">
        <w:rPr>
          <w:rFonts w:ascii="Times New Roman" w:hAnsi="Times New Roman" w:cs="Times New Roman"/>
          <w:sz w:val="26"/>
          <w:szCs w:val="26"/>
        </w:rPr>
        <w:t xml:space="preserve">Elias Prestes                                 Cleverson da Cruz Cordeiro      Luzyanna Rocha Tavares        </w:t>
      </w: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Pr="005D68ED" w:rsidRDefault="007850F4" w:rsidP="005D68ED">
      <w:pPr>
        <w:spacing w:after="0" w:line="240" w:lineRule="auto"/>
        <w:ind w:left="-567" w:right="-427"/>
        <w:rPr>
          <w:rFonts w:ascii="Times New Roman" w:hAnsi="Times New Roman" w:cs="Times New Roman"/>
          <w:sz w:val="26"/>
          <w:szCs w:val="26"/>
        </w:rPr>
      </w:pPr>
    </w:p>
    <w:p w:rsidR="007850F4" w:rsidRDefault="007850F4" w:rsidP="00F64093">
      <w:pPr>
        <w:spacing w:after="0" w:line="240" w:lineRule="auto"/>
        <w:ind w:left="-567" w:right="-427"/>
      </w:pPr>
      <w:r w:rsidRPr="005D68ED">
        <w:rPr>
          <w:rFonts w:ascii="Times New Roman" w:hAnsi="Times New Roman" w:cs="Times New Roman"/>
          <w:sz w:val="26"/>
          <w:szCs w:val="26"/>
        </w:rPr>
        <w:t xml:space="preserve">Edson Adrian Pereira                   Pedro André da Silva Lupepsa                  Samoel Ribeiro   </w:t>
      </w:r>
    </w:p>
    <w:sectPr w:rsidR="007850F4" w:rsidSect="00F64093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FB" w:rsidRDefault="001124FB" w:rsidP="007850F4">
      <w:pPr>
        <w:spacing w:after="0" w:line="240" w:lineRule="auto"/>
      </w:pPr>
      <w:r>
        <w:separator/>
      </w:r>
    </w:p>
  </w:endnote>
  <w:endnote w:type="continuationSeparator" w:id="0">
    <w:p w:rsidR="001124FB" w:rsidRDefault="001124FB" w:rsidP="0078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FB" w:rsidRDefault="001124FB" w:rsidP="007850F4">
      <w:pPr>
        <w:spacing w:after="0" w:line="240" w:lineRule="auto"/>
      </w:pPr>
      <w:r>
        <w:separator/>
      </w:r>
    </w:p>
  </w:footnote>
  <w:footnote w:type="continuationSeparator" w:id="0">
    <w:p w:rsidR="001124FB" w:rsidRDefault="001124FB" w:rsidP="00785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D"/>
    <w:rsid w:val="001124FB"/>
    <w:rsid w:val="001B0DFD"/>
    <w:rsid w:val="005D68ED"/>
    <w:rsid w:val="005F3CF5"/>
    <w:rsid w:val="006A116A"/>
    <w:rsid w:val="007850F4"/>
    <w:rsid w:val="00C07C82"/>
    <w:rsid w:val="00E24FC0"/>
    <w:rsid w:val="00F64093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ECBD"/>
  <w15:chartTrackingRefBased/>
  <w15:docId w15:val="{F331CD5B-0D7A-4A38-89BD-67781DD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0F4"/>
  </w:style>
  <w:style w:type="paragraph" w:styleId="Rodap">
    <w:name w:val="footer"/>
    <w:basedOn w:val="Normal"/>
    <w:link w:val="RodapChar"/>
    <w:uiPriority w:val="99"/>
    <w:unhideWhenUsed/>
    <w:rsid w:val="0078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2021-07-07T19:51:00Z</dcterms:created>
  <dcterms:modified xsi:type="dcterms:W3CDTF">2021-07-09T18:45:00Z</dcterms:modified>
</cp:coreProperties>
</file>